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9" w:rsidRDefault="0044563E">
      <w:pPr>
        <w:pStyle w:val="a3"/>
        <w:jc w:val="center"/>
      </w:pPr>
      <w:r>
        <w:rPr>
          <w:rFonts w:ascii="Bookman Old Style" w:hAnsi="Bookman Old Style"/>
        </w:rPr>
        <w:t>ОБРАЩЕНИЕ</w:t>
      </w:r>
    </w:p>
    <w:p w:rsidR="009C19B9" w:rsidRDefault="0044563E">
      <w:pPr>
        <w:pStyle w:val="a3"/>
        <w:jc w:val="center"/>
      </w:pPr>
      <w:r>
        <w:rPr>
          <w:rFonts w:ascii="Bookman Old Style" w:hAnsi="Bookman Old Style"/>
        </w:rPr>
        <w:t>МИТРОПОЛИТА КРУТИЦКОГО И КОЛОМЕНСКОГО ЮВЕНАЛИЯ</w:t>
      </w:r>
    </w:p>
    <w:p w:rsidR="009C19B9" w:rsidRDefault="0044563E">
      <w:pPr>
        <w:pStyle w:val="a3"/>
        <w:jc w:val="center"/>
      </w:pPr>
      <w:r>
        <w:rPr>
          <w:rFonts w:ascii="Bookman Old Style" w:hAnsi="Bookman Old Style"/>
        </w:rPr>
        <w:t>К ДУХОВЕНСТВУ, МИРЯНАМ, ОБЩЕСТВЕННЫМ ОРГАНИЗАЦИЯМ,</w:t>
      </w:r>
    </w:p>
    <w:p w:rsidR="009C19B9" w:rsidRDefault="0044563E">
      <w:pPr>
        <w:pStyle w:val="a3"/>
        <w:jc w:val="center"/>
      </w:pPr>
      <w:r>
        <w:rPr>
          <w:rFonts w:ascii="Bookman Old Style" w:hAnsi="Bookman Old Style"/>
        </w:rPr>
        <w:t xml:space="preserve">БЛАГОТВОРИТЕЛЯМ И ЖИТЕЛЯМ ПОДМОСКОВЬЯ </w:t>
      </w:r>
    </w:p>
    <w:p w:rsidR="009C19B9" w:rsidRDefault="009C19B9">
      <w:pPr>
        <w:pStyle w:val="a3"/>
        <w:jc w:val="center"/>
      </w:pPr>
    </w:p>
    <w:p w:rsidR="009C19B9" w:rsidRDefault="0044563E">
      <w:pPr>
        <w:pStyle w:val="a3"/>
        <w:jc w:val="center"/>
      </w:pPr>
      <w:r>
        <w:rPr>
          <w:rFonts w:ascii="Bookman Old Style" w:hAnsi="Bookman Old Style"/>
        </w:rPr>
        <w:t>Восстановим  порушенные Святыни!</w:t>
      </w:r>
    </w:p>
    <w:p w:rsidR="009C19B9" w:rsidRDefault="009C19B9">
      <w:pPr>
        <w:pStyle w:val="a3"/>
        <w:jc w:val="center"/>
      </w:pPr>
    </w:p>
    <w:p w:rsidR="009C19B9" w:rsidRDefault="0044563E">
      <w:pPr>
        <w:pStyle w:val="a3"/>
        <w:jc w:val="center"/>
      </w:pPr>
      <w:r>
        <w:rPr>
          <w:rFonts w:ascii="Bookman Old Style" w:hAnsi="Bookman Old Style"/>
        </w:rPr>
        <w:t>Возлюбленные служители Алтаря Господня,</w:t>
      </w:r>
    </w:p>
    <w:p w:rsidR="009C19B9" w:rsidRDefault="0044563E">
      <w:pPr>
        <w:pStyle w:val="a3"/>
        <w:jc w:val="center"/>
      </w:pPr>
      <w:r>
        <w:rPr>
          <w:rFonts w:ascii="Bookman Old Style" w:hAnsi="Bookman Old Style"/>
        </w:rPr>
        <w:t>всечестные иноки и инокини,</w:t>
      </w:r>
    </w:p>
    <w:p w:rsidR="009C19B9" w:rsidRDefault="0044563E">
      <w:pPr>
        <w:pStyle w:val="a3"/>
        <w:jc w:val="center"/>
      </w:pPr>
      <w:r>
        <w:rPr>
          <w:rFonts w:ascii="Bookman Old Style" w:hAnsi="Bookman Old Style"/>
        </w:rPr>
        <w:t>дорогие братья и сестры!</w:t>
      </w:r>
    </w:p>
    <w:p w:rsidR="009C19B9" w:rsidRDefault="009C19B9">
      <w:pPr>
        <w:pStyle w:val="a3"/>
        <w:jc w:val="center"/>
      </w:pPr>
    </w:p>
    <w:p w:rsidR="009C19B9" w:rsidRDefault="0044563E">
      <w:pPr>
        <w:pStyle w:val="a3"/>
        <w:jc w:val="center"/>
      </w:pPr>
      <w:r>
        <w:rPr>
          <w:rFonts w:ascii="Bookman Old Style" w:hAnsi="Bookman Old Style"/>
        </w:rPr>
        <w:t>Уважаемые жители Подмосковья!</w:t>
      </w:r>
    </w:p>
    <w:p w:rsidR="009C19B9" w:rsidRDefault="009C19B9">
      <w:pPr>
        <w:pStyle w:val="a3"/>
      </w:pPr>
    </w:p>
    <w:p w:rsidR="009C19B9" w:rsidRDefault="0044563E">
      <w:pPr>
        <w:pStyle w:val="a3"/>
        <w:spacing w:line="100" w:lineRule="atLeast"/>
        <w:ind w:firstLine="426"/>
        <w:jc w:val="both"/>
      </w:pPr>
      <w:r>
        <w:rPr>
          <w:rFonts w:ascii="Bookman Old Style" w:hAnsi="Bookman Old Style"/>
          <w:sz w:val="24"/>
          <w:szCs w:val="24"/>
        </w:rPr>
        <w:t>Душевная боль о порушенных святынях Подмосковья, несмотря на то, что многое сделано, не оставляет меня. Существующее состояние многих храмов, разрушенных и оскверненных в безбожное лихолетье, не может не вызывать скорбные чувства. Уверен, что долг восстановления их лежит на всех нас.</w:t>
      </w:r>
    </w:p>
    <w:p w:rsidR="009C19B9" w:rsidRDefault="0044563E">
      <w:pPr>
        <w:pStyle w:val="a3"/>
        <w:spacing w:line="100" w:lineRule="atLeast"/>
        <w:ind w:firstLine="426"/>
        <w:jc w:val="both"/>
      </w:pPr>
      <w:r>
        <w:rPr>
          <w:rFonts w:ascii="Bookman Old Style" w:hAnsi="Bookman Old Style"/>
          <w:sz w:val="24"/>
          <w:szCs w:val="24"/>
        </w:rPr>
        <w:t xml:space="preserve">Когда 5 ноября 2014 года Святейший Патриарх Кирилл совершил чин великого освящения храма преподобного Сергия Радонежского на Федеральном военном мемориальном кладбище в </w:t>
      </w:r>
      <w:proofErr w:type="spellStart"/>
      <w:r>
        <w:rPr>
          <w:rFonts w:ascii="Bookman Old Style" w:hAnsi="Bookman Old Style"/>
          <w:sz w:val="24"/>
          <w:szCs w:val="24"/>
        </w:rPr>
        <w:t>Мытищинском</w:t>
      </w:r>
      <w:proofErr w:type="spellEnd"/>
      <w:r>
        <w:rPr>
          <w:rFonts w:ascii="Bookman Old Style" w:hAnsi="Bookman Old Style"/>
          <w:sz w:val="24"/>
          <w:szCs w:val="24"/>
        </w:rPr>
        <w:t xml:space="preserve"> районе Московской области, я публично поделился с Его Святейшеством своими мыслями, сказав: «Несмотря на то, что сотни и сотни храмов построены за это время в Московской области и еще больше восстановлено, со скорбью констатирую, что до сих пор не хватило ни сил, ни веры, ни жертвенности, чтобы несколько сотен храмов поднять из руин. Но веруя в Ваше благословение, мне хочется, чтобы с этого дня наше духовенство ревностно постаралось восстановить все до одного порушенные святыни на нашей Подмосковной земле».</w:t>
      </w:r>
    </w:p>
    <w:p w:rsidR="009C19B9" w:rsidRDefault="0044563E">
      <w:pPr>
        <w:pStyle w:val="a3"/>
        <w:spacing w:line="100" w:lineRule="atLeast"/>
        <w:ind w:firstLine="426"/>
        <w:jc w:val="both"/>
      </w:pPr>
      <w:r>
        <w:rPr>
          <w:rFonts w:ascii="Bookman Old Style" w:hAnsi="Bookman Old Style"/>
          <w:sz w:val="24"/>
          <w:szCs w:val="24"/>
        </w:rPr>
        <w:t xml:space="preserve">С благословения Его Святейшества мы приступаем к этому святому делу. Московской епархией создан благотворительный фонд по восстановлению порушенных святынь, и я благодарен губернатору Московской области А.Ю. Воробьеву, что он вместе со мной стал сопредседателем его Попечительского совета. Горячо надеюсь, что никто в Подмосковье не останется равнодушным к этой инициативе. </w:t>
      </w:r>
    </w:p>
    <w:p w:rsidR="009C19B9" w:rsidRDefault="0044563E">
      <w:pPr>
        <w:pStyle w:val="a3"/>
        <w:ind w:firstLine="426"/>
        <w:jc w:val="both"/>
      </w:pPr>
      <w:r>
        <w:rPr>
          <w:rFonts w:ascii="Bookman Old Style" w:hAnsi="Bookman Old Style"/>
          <w:sz w:val="24"/>
          <w:szCs w:val="24"/>
        </w:rPr>
        <w:t>Московская епархия уже перечислила на счет фонда более двадцати шести миллионов четырехсот тысяч рублей. Я со своей стороны тоже внес свою лепту в это святое дело.</w:t>
      </w:r>
    </w:p>
    <w:p w:rsidR="009C19B9" w:rsidRDefault="009C19B9">
      <w:pPr>
        <w:pStyle w:val="a3"/>
      </w:pPr>
    </w:p>
    <w:p w:rsidR="009C19B9" w:rsidRDefault="0044563E">
      <w:pPr>
        <w:pStyle w:val="a3"/>
        <w:ind w:firstLine="426"/>
        <w:jc w:val="both"/>
      </w:pPr>
      <w:r>
        <w:rPr>
          <w:rFonts w:ascii="Bookman Old Style" w:hAnsi="Bookman Old Style"/>
          <w:sz w:val="24"/>
          <w:szCs w:val="24"/>
        </w:rPr>
        <w:t xml:space="preserve">Призываю духовенство и мирян, общественные организации, благотворителей и всех жителей Подмосковья принять активное участие в </w:t>
      </w:r>
      <w:r>
        <w:rPr>
          <w:rFonts w:ascii="Bookman Old Style" w:hAnsi="Bookman Old Style"/>
          <w:sz w:val="24"/>
          <w:szCs w:val="24"/>
        </w:rPr>
        <w:lastRenderedPageBreak/>
        <w:t>восстановлении порушенных святынь Подмосковной земли своими пожертвованиями.</w:t>
      </w:r>
    </w:p>
    <w:p w:rsidR="009C19B9" w:rsidRDefault="0044563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Свои пожертвования можно направлять по следующему адресу:</w: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4563E" w:rsidRPr="00F278C9" w:rsidTr="0044563E">
        <w:tc>
          <w:tcPr>
            <w:tcW w:w="4785" w:type="dxa"/>
            <w:shd w:val="clear" w:color="auto" w:fill="auto"/>
          </w:tcPr>
          <w:p w:rsidR="0044563E" w:rsidRPr="00F278C9" w:rsidRDefault="0044563E" w:rsidP="0044563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78C9">
              <w:rPr>
                <w:rFonts w:ascii="Arial" w:hAnsi="Arial" w:cs="Arial"/>
                <w:b/>
                <w:sz w:val="24"/>
              </w:rPr>
              <w:t>Наименование поля расчётного документа</w:t>
            </w:r>
          </w:p>
        </w:tc>
        <w:tc>
          <w:tcPr>
            <w:tcW w:w="4786" w:type="dxa"/>
            <w:shd w:val="clear" w:color="auto" w:fill="auto"/>
          </w:tcPr>
          <w:p w:rsidR="0044563E" w:rsidRPr="00F278C9" w:rsidRDefault="0044563E" w:rsidP="0044563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78C9">
              <w:rPr>
                <w:rFonts w:ascii="Arial" w:hAnsi="Arial" w:cs="Arial"/>
                <w:b/>
                <w:sz w:val="24"/>
              </w:rPr>
              <w:t>Реквизиты</w:t>
            </w:r>
          </w:p>
        </w:tc>
      </w:tr>
      <w:tr w:rsidR="0044563E" w:rsidRPr="00F278C9" w:rsidTr="0044563E">
        <w:tc>
          <w:tcPr>
            <w:tcW w:w="4785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«Банк получателя»</w:t>
            </w:r>
          </w:p>
        </w:tc>
        <w:tc>
          <w:tcPr>
            <w:tcW w:w="4786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Красногорский ДО № 9040/00900 Среднерусского банка ОАО «Сбербанк России» г. Москва</w:t>
            </w:r>
          </w:p>
        </w:tc>
      </w:tr>
      <w:tr w:rsidR="0044563E" w:rsidRPr="00F278C9" w:rsidTr="0044563E">
        <w:tc>
          <w:tcPr>
            <w:tcW w:w="4785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«БИК» Банка получателя</w:t>
            </w:r>
          </w:p>
        </w:tc>
        <w:tc>
          <w:tcPr>
            <w:tcW w:w="4786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044525225</w:t>
            </w:r>
          </w:p>
        </w:tc>
      </w:tr>
      <w:tr w:rsidR="00AD659D" w:rsidRPr="00F278C9" w:rsidTr="0044563E">
        <w:tc>
          <w:tcPr>
            <w:tcW w:w="4785" w:type="dxa"/>
            <w:shd w:val="clear" w:color="auto" w:fill="auto"/>
          </w:tcPr>
          <w:p w:rsidR="00AD659D" w:rsidRPr="00F278C9" w:rsidRDefault="00AD659D" w:rsidP="004456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</w:rPr>
              <w:t>Сч.№</w:t>
            </w:r>
            <w:proofErr w:type="spellEnd"/>
            <w:r>
              <w:rPr>
                <w:rFonts w:ascii="Arial" w:hAnsi="Arial" w:cs="Arial"/>
                <w:sz w:val="24"/>
              </w:rPr>
              <w:t>» Банка получателя</w:t>
            </w:r>
          </w:p>
        </w:tc>
        <w:tc>
          <w:tcPr>
            <w:tcW w:w="4786" w:type="dxa"/>
            <w:shd w:val="clear" w:color="auto" w:fill="auto"/>
          </w:tcPr>
          <w:p w:rsidR="00AD659D" w:rsidRPr="00F278C9" w:rsidRDefault="00AD659D" w:rsidP="004456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30101810400000000225</w:t>
            </w:r>
          </w:p>
        </w:tc>
      </w:tr>
      <w:tr w:rsidR="0044563E" w:rsidRPr="00F278C9" w:rsidTr="0044563E">
        <w:tc>
          <w:tcPr>
            <w:tcW w:w="4785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«</w:t>
            </w:r>
            <w:proofErr w:type="spellStart"/>
            <w:r w:rsidRPr="00F278C9">
              <w:rPr>
                <w:rFonts w:ascii="Arial" w:hAnsi="Arial" w:cs="Arial"/>
                <w:sz w:val="24"/>
              </w:rPr>
              <w:t>Сч.№</w:t>
            </w:r>
            <w:proofErr w:type="spellEnd"/>
            <w:r w:rsidRPr="00F278C9">
              <w:rPr>
                <w:rFonts w:ascii="Arial" w:hAnsi="Arial" w:cs="Arial"/>
                <w:sz w:val="24"/>
              </w:rPr>
              <w:t>» получателя</w:t>
            </w:r>
          </w:p>
        </w:tc>
        <w:tc>
          <w:tcPr>
            <w:tcW w:w="4786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40703810040000000309</w:t>
            </w:r>
          </w:p>
        </w:tc>
      </w:tr>
      <w:tr w:rsidR="0044563E" w:rsidRPr="00F278C9" w:rsidTr="0044563E">
        <w:tc>
          <w:tcPr>
            <w:tcW w:w="4785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«Получатель»</w:t>
            </w:r>
          </w:p>
        </w:tc>
        <w:tc>
          <w:tcPr>
            <w:tcW w:w="4786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Благотворительный фонд Православной религиозной организации Московской епархии Русской Православной Церкви по восстановлению порушенных святынь</w:t>
            </w:r>
          </w:p>
        </w:tc>
      </w:tr>
      <w:tr w:rsidR="0044563E" w:rsidRPr="00F278C9" w:rsidTr="0044563E">
        <w:tc>
          <w:tcPr>
            <w:tcW w:w="4785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«ИНН/К</w:t>
            </w:r>
            <w:r>
              <w:rPr>
                <w:rFonts w:ascii="Arial" w:hAnsi="Arial" w:cs="Arial"/>
                <w:sz w:val="24"/>
              </w:rPr>
              <w:t>ПП</w:t>
            </w:r>
            <w:r w:rsidRPr="00F278C9">
              <w:rPr>
                <w:rFonts w:ascii="Arial" w:hAnsi="Arial" w:cs="Arial"/>
                <w:sz w:val="24"/>
              </w:rPr>
              <w:t xml:space="preserve"> получателя»</w:t>
            </w:r>
          </w:p>
        </w:tc>
        <w:tc>
          <w:tcPr>
            <w:tcW w:w="4786" w:type="dxa"/>
            <w:shd w:val="clear" w:color="auto" w:fill="auto"/>
          </w:tcPr>
          <w:p w:rsidR="0044563E" w:rsidRPr="00F278C9" w:rsidRDefault="0044563E" w:rsidP="0044563E">
            <w:pPr>
              <w:rPr>
                <w:rFonts w:ascii="Arial" w:hAnsi="Arial" w:cs="Arial"/>
                <w:sz w:val="24"/>
              </w:rPr>
            </w:pPr>
            <w:r w:rsidRPr="00F278C9">
              <w:rPr>
                <w:rFonts w:ascii="Arial" w:hAnsi="Arial" w:cs="Arial"/>
                <w:sz w:val="24"/>
              </w:rPr>
              <w:t>5024150533</w:t>
            </w:r>
            <w:r>
              <w:rPr>
                <w:rFonts w:ascii="Arial" w:hAnsi="Arial" w:cs="Arial"/>
                <w:sz w:val="24"/>
              </w:rPr>
              <w:t>/502401001</w:t>
            </w:r>
          </w:p>
        </w:tc>
      </w:tr>
    </w:tbl>
    <w:p w:rsidR="0044563E" w:rsidRDefault="0044563E">
      <w:pPr>
        <w:pStyle w:val="a3"/>
      </w:pPr>
    </w:p>
    <w:p w:rsidR="009C19B9" w:rsidRDefault="0044563E">
      <w:pPr>
        <w:pStyle w:val="a3"/>
      </w:pPr>
      <w:bookmarkStart w:id="0" w:name="__UnoMark__73_1903438456"/>
      <w:bookmarkStart w:id="1" w:name="_GoBack"/>
      <w:bookmarkEnd w:id="0"/>
      <w:bookmarkEnd w:id="1"/>
      <w:r>
        <w:rPr>
          <w:rFonts w:ascii="Bookman Old Style" w:hAnsi="Bookman Old Style"/>
          <w:sz w:val="24"/>
          <w:szCs w:val="24"/>
        </w:rPr>
        <w:t>Заранее всех Вас благодарю и призываю на Вас Божие благословение.</w:t>
      </w:r>
    </w:p>
    <w:p w:rsidR="009C19B9" w:rsidRDefault="009C19B9">
      <w:pPr>
        <w:pStyle w:val="a3"/>
      </w:pPr>
    </w:p>
    <w:p w:rsidR="009C19B9" w:rsidRDefault="009C19B9">
      <w:pPr>
        <w:pStyle w:val="a3"/>
        <w:jc w:val="right"/>
      </w:pPr>
    </w:p>
    <w:p w:rsidR="009C19B9" w:rsidRDefault="0044563E">
      <w:pPr>
        <w:pStyle w:val="a3"/>
        <w:jc w:val="right"/>
      </w:pPr>
      <w:r>
        <w:rPr>
          <w:rFonts w:ascii="Bookman Old Style" w:hAnsi="Bookman Old Style"/>
          <w:sz w:val="24"/>
          <w:szCs w:val="24"/>
        </w:rPr>
        <w:t>+ЮВЕНАЛИЙ, МИТРОПОЛИТ КРУТИЦКИЙ И КОЛОМЕНСКИЙ</w:t>
      </w:r>
    </w:p>
    <w:sectPr w:rsidR="009C19B9" w:rsidSect="0044563E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9B9"/>
    <w:rsid w:val="001D5C2B"/>
    <w:rsid w:val="0044563E"/>
    <w:rsid w:val="009C19B9"/>
    <w:rsid w:val="00A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D5C2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sid w:val="001D5C2B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3"/>
    <w:next w:val="a6"/>
    <w:rsid w:val="001D5C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1D5C2B"/>
    <w:pPr>
      <w:spacing w:after="120"/>
    </w:pPr>
  </w:style>
  <w:style w:type="paragraph" w:styleId="a7">
    <w:name w:val="List"/>
    <w:basedOn w:val="a6"/>
    <w:rsid w:val="001D5C2B"/>
    <w:rPr>
      <w:rFonts w:cs="Mangal"/>
    </w:rPr>
  </w:style>
  <w:style w:type="paragraph" w:styleId="a8">
    <w:name w:val="Title"/>
    <w:basedOn w:val="a3"/>
    <w:rsid w:val="001D5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1D5C2B"/>
    <w:pPr>
      <w:suppressLineNumbers/>
    </w:pPr>
    <w:rPr>
      <w:rFonts w:cs="Mangal"/>
    </w:rPr>
  </w:style>
  <w:style w:type="paragraph" w:styleId="aa">
    <w:name w:val="Balloon Text"/>
    <w:basedOn w:val="a3"/>
    <w:rsid w:val="001D5C2B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6"/>
    <w:rsid w:val="001D5C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ASUS</cp:lastModifiedBy>
  <cp:revision>8</cp:revision>
  <cp:lastPrinted>2015-01-16T12:09:00Z</cp:lastPrinted>
  <dcterms:created xsi:type="dcterms:W3CDTF">2015-01-13T09:18:00Z</dcterms:created>
  <dcterms:modified xsi:type="dcterms:W3CDTF">2015-01-20T14:32:00Z</dcterms:modified>
</cp:coreProperties>
</file>